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65800" w14:textId="77777777" w:rsidR="00434F82" w:rsidRDefault="009A464E" w:rsidP="00C72A63">
      <w:pPr>
        <w:jc w:val="both"/>
        <w:rPr>
          <w:b/>
          <w:bCs/>
        </w:rPr>
      </w:pPr>
      <w:r>
        <w:rPr>
          <w:b/>
          <w:bCs/>
        </w:rPr>
        <w:t xml:space="preserve"> </w:t>
      </w:r>
    </w:p>
    <w:p w14:paraId="420E0C81" w14:textId="77777777" w:rsidR="00434F82" w:rsidRDefault="00434F82" w:rsidP="00C72A63">
      <w:pPr>
        <w:jc w:val="both"/>
        <w:rPr>
          <w:b/>
          <w:bCs/>
        </w:rPr>
      </w:pPr>
    </w:p>
    <w:p w14:paraId="44530503" w14:textId="77777777" w:rsidR="003D6C07" w:rsidRPr="003D6C07" w:rsidRDefault="009A464E" w:rsidP="003D6C07">
      <w:pPr>
        <w:jc w:val="center"/>
        <w:rPr>
          <w:rFonts w:asciiTheme="minorBidi" w:hAnsiTheme="minorBidi"/>
          <w:b/>
          <w:bCs/>
        </w:rPr>
      </w:pPr>
      <w:r w:rsidRPr="003D6C07">
        <w:rPr>
          <w:rFonts w:asciiTheme="minorBidi" w:hAnsiTheme="minorBidi"/>
          <w:b/>
          <w:bCs/>
        </w:rPr>
        <w:t>ΣΧΕΔΙΟ ΑΝΑΚΟΙΝΩΣΗΣ</w:t>
      </w:r>
      <w:r w:rsidR="003D6C07" w:rsidRPr="003D6C07">
        <w:rPr>
          <w:rFonts w:asciiTheme="minorBidi" w:hAnsiTheme="minorBidi"/>
          <w:b/>
          <w:bCs/>
        </w:rPr>
        <w:t xml:space="preserve"> </w:t>
      </w:r>
    </w:p>
    <w:p w14:paraId="4715B4FF" w14:textId="55D76BE5" w:rsidR="009A464E" w:rsidRPr="003D6C07" w:rsidRDefault="003D6C07" w:rsidP="003D6C07">
      <w:pPr>
        <w:jc w:val="center"/>
        <w:rPr>
          <w:rFonts w:asciiTheme="minorBidi" w:hAnsiTheme="minorBidi"/>
          <w:b/>
          <w:bCs/>
        </w:rPr>
      </w:pPr>
      <w:r w:rsidRPr="003D6C07">
        <w:rPr>
          <w:rFonts w:asciiTheme="minorBidi" w:hAnsiTheme="minorBidi"/>
          <w:b/>
          <w:bCs/>
        </w:rPr>
        <w:t>«ΠΑΡΟΧΗΣ ΥΠΗΡΕΣΙΑΣ ΕΚΠΟΝΗΣΗΣ ΤΟΠΙΚΟΥ ΣΧΕΔΙΟΥ ΔΡΑΣΗΣ GRECO ISLANDS ΓΙΑ ΤΟ ΕΤΟΣ 2026»</w:t>
      </w:r>
    </w:p>
    <w:p w14:paraId="37CA1186" w14:textId="77777777" w:rsidR="00A43807" w:rsidRPr="003D6C07" w:rsidRDefault="00A43807" w:rsidP="00415C0E">
      <w:pPr>
        <w:jc w:val="both"/>
        <w:rPr>
          <w:rFonts w:asciiTheme="minorBidi" w:hAnsiTheme="minorBidi"/>
        </w:rPr>
      </w:pPr>
    </w:p>
    <w:p w14:paraId="7D43BC81" w14:textId="49FC607F" w:rsidR="00A43807" w:rsidRPr="003D6C07" w:rsidRDefault="00A43807" w:rsidP="00A43807">
      <w:pPr>
        <w:jc w:val="both"/>
        <w:rPr>
          <w:rFonts w:asciiTheme="minorBidi" w:hAnsiTheme="minorBidi"/>
        </w:rPr>
      </w:pPr>
      <w:r w:rsidRPr="003D6C07">
        <w:rPr>
          <w:rFonts w:asciiTheme="minorBidi" w:hAnsiTheme="minorBidi"/>
        </w:rPr>
        <w:t xml:space="preserve">Ο Δήμος μας, αποτελεί έναν από τους 33 Δήμους που συμμετέχουν στην Πρωτοβουλία </w:t>
      </w:r>
      <w:r w:rsidRPr="003D6C07">
        <w:rPr>
          <w:rFonts w:asciiTheme="minorBidi" w:hAnsiTheme="minorBidi"/>
          <w:lang w:val="en-US"/>
        </w:rPr>
        <w:t>Greco</w:t>
      </w:r>
      <w:r w:rsidRPr="003D6C07">
        <w:rPr>
          <w:rFonts w:asciiTheme="minorBidi" w:hAnsiTheme="minorBidi"/>
        </w:rPr>
        <w:t xml:space="preserve"> </w:t>
      </w:r>
      <w:r w:rsidRPr="003D6C07">
        <w:rPr>
          <w:rFonts w:asciiTheme="minorBidi" w:hAnsiTheme="minorBidi"/>
          <w:lang w:val="en-US"/>
        </w:rPr>
        <w:t>Islands</w:t>
      </w:r>
      <w:r w:rsidRPr="003D6C07">
        <w:rPr>
          <w:rFonts w:asciiTheme="minorBidi" w:hAnsiTheme="minorBidi"/>
        </w:rPr>
        <w:t>, η οποία υλοποιείται στο πλαίσιο του Προγράμματος «Τεχνική Βοήθεια και Υποστήριξη Δικαιούχων» του ΕΣΠΑ 2021–2027. Στόχος είναι ο ολιστικός και βιώσιμος μετασχηματισμός των μικρών νησιών, ώστε να καταστούν ανθεκτικά στις σύγχρονες και μελλοντικές προκλήσεις, προωθώντας τη βιώσιμη ανάπτυξη και την κοινωνική συνοχή. Μέσω του Τοπικού σχεδίου Δράσης (ΤΣΔ) θα αποτυπωθεί το όραμα και η στρατηγική του νησιού μας για την πράσινη ενέργεια, την έξυπνη και βιώσιμη κινητικότητα, την προστασία του περιβάλλοντος, τον ψηφιακό μετασχηματισμό και την ενδυνάμωση του ανθρώπινου δυναμικού της νησιωτικής κοινότητας.</w:t>
      </w:r>
    </w:p>
    <w:p w14:paraId="2AA3A0FE" w14:textId="73175880" w:rsidR="00A43807" w:rsidRPr="003D6C07" w:rsidRDefault="00A43807" w:rsidP="00A43807">
      <w:pPr>
        <w:jc w:val="both"/>
        <w:rPr>
          <w:rFonts w:asciiTheme="minorBidi" w:hAnsiTheme="minorBidi"/>
        </w:rPr>
      </w:pPr>
      <w:r w:rsidRPr="003D6C07">
        <w:rPr>
          <w:rFonts w:asciiTheme="minorBidi" w:hAnsiTheme="minorBidi"/>
        </w:rPr>
        <w:t xml:space="preserve">Στο πλαίσιο της Πράξης με τίτλο: « Εκπόνηση Τοπικών Σχεδίων Δράσης στο πλαίσιο της Πρωτοβουλίας GReco Islands του ΕΣΠΑ 2021–2027» (Κωδικός ΟΠΣ 6038339), έχει ενταχθεί το </w:t>
      </w:r>
      <w:proofErr w:type="spellStart"/>
      <w:r w:rsidRPr="003D6C07">
        <w:rPr>
          <w:rFonts w:asciiTheme="minorBidi" w:hAnsiTheme="minorBidi"/>
        </w:rPr>
        <w:t>υποέργο</w:t>
      </w:r>
      <w:proofErr w:type="spellEnd"/>
      <w:r w:rsidRPr="003D6C07">
        <w:rPr>
          <w:rFonts w:asciiTheme="minorBidi" w:hAnsiTheme="minorBidi"/>
        </w:rPr>
        <w:t xml:space="preserve">: «Εκπόνηση Τοπικού Σχεδίου Δράσης (ΤΣΔ) “GReco Islands” για το νησί </w:t>
      </w:r>
      <w:r w:rsidR="003D6C07" w:rsidRPr="003D6C07">
        <w:rPr>
          <w:rFonts w:asciiTheme="minorBidi" w:hAnsiTheme="minorBidi"/>
        </w:rPr>
        <w:t>της ΧΑΛΚΗΣ</w:t>
      </w:r>
      <w:r w:rsidRPr="003D6C07">
        <w:rPr>
          <w:rFonts w:asciiTheme="minorBidi" w:hAnsiTheme="minorBidi"/>
        </w:rPr>
        <w:t xml:space="preserve"> του Δήμου</w:t>
      </w:r>
      <w:r w:rsidR="003D6C07" w:rsidRPr="003D6C07">
        <w:rPr>
          <w:rFonts w:asciiTheme="minorBidi" w:hAnsiTheme="minorBidi"/>
        </w:rPr>
        <w:t xml:space="preserve"> ΧΑΛΚΗΣ,</w:t>
      </w:r>
      <w:r w:rsidRPr="003D6C07">
        <w:rPr>
          <w:rFonts w:asciiTheme="minorBidi" w:hAnsiTheme="minorBidi"/>
        </w:rPr>
        <w:t xml:space="preserve"> το οποίο χρηματοδοτείται από το </w:t>
      </w:r>
      <w:r w:rsidRPr="003D6C07">
        <w:rPr>
          <w:rFonts w:asciiTheme="minorBidi" w:eastAsia="Times New Roman" w:hAnsiTheme="minorBidi"/>
          <w:kern w:val="0"/>
          <w:lang w:eastAsia="ar-SA"/>
          <w14:ligatures w14:val="none"/>
        </w:rPr>
        <w:t>την Ευρωπαϊκή Ένωση (Ευρωπαϊκό Κοινωνικό Ταμείο και το Ευρωπαϊκό Ταμείο Περιφερειακής Ανάπτυξης και το Ταμείο Συνοχής) και από εθνικούς πόρους μέσω του ΠΔΕ και ακολουθεί τους κανόνες των συγχρηματοδοτούμενων από το ΕΣΠΑ 2021-2027 έργων</w:t>
      </w:r>
      <w:r w:rsidR="004C7DB5" w:rsidRPr="003D6C07">
        <w:rPr>
          <w:rFonts w:asciiTheme="minorBidi" w:eastAsia="Times New Roman" w:hAnsiTheme="minorBidi"/>
          <w:kern w:val="0"/>
          <w:lang w:eastAsia="ar-SA"/>
          <w14:ligatures w14:val="none"/>
        </w:rPr>
        <w:t>.</w:t>
      </w:r>
      <w:r w:rsidRPr="003D6C07">
        <w:rPr>
          <w:rFonts w:asciiTheme="minorBidi" w:eastAsia="Times New Roman" w:hAnsiTheme="minorBidi"/>
          <w:kern w:val="0"/>
          <w:lang w:eastAsia="ar-SA"/>
          <w14:ligatures w14:val="none"/>
        </w:rPr>
        <w:t xml:space="preserve"> </w:t>
      </w:r>
    </w:p>
    <w:p w14:paraId="6263FB20" w14:textId="12B7D059" w:rsidR="00A43807" w:rsidRPr="003D6C07" w:rsidRDefault="00A43807" w:rsidP="00A43807">
      <w:pPr>
        <w:jc w:val="both"/>
        <w:rPr>
          <w:rFonts w:asciiTheme="minorBidi" w:hAnsiTheme="minorBidi"/>
        </w:rPr>
      </w:pPr>
      <w:r w:rsidRPr="003D6C07">
        <w:rPr>
          <w:rFonts w:asciiTheme="minorBidi" w:hAnsiTheme="minorBidi"/>
        </w:rPr>
        <w:t xml:space="preserve">Το </w:t>
      </w:r>
      <w:r w:rsidR="002A58EF" w:rsidRPr="003D6C07">
        <w:rPr>
          <w:rFonts w:asciiTheme="minorBidi" w:hAnsiTheme="minorBidi"/>
        </w:rPr>
        <w:t>ΤΣΔ</w:t>
      </w:r>
      <w:r w:rsidRPr="003D6C07">
        <w:rPr>
          <w:rFonts w:asciiTheme="minorBidi" w:hAnsiTheme="minorBidi"/>
        </w:rPr>
        <w:t xml:space="preserve"> εκπονείται από εξειδικευμένο σύμβουλο και αποτελεί το ολοκληρωμένο στρατηγικό σχέδιο του νησιού μας, καθώς και την επίσημη αίτηση για τη λήψη του σήματος </w:t>
      </w:r>
      <w:proofErr w:type="spellStart"/>
      <w:r w:rsidRPr="003D6C07">
        <w:rPr>
          <w:rFonts w:asciiTheme="minorBidi" w:hAnsiTheme="minorBidi"/>
        </w:rPr>
        <w:t>GReco</w:t>
      </w:r>
      <w:proofErr w:type="spellEnd"/>
      <w:r w:rsidRPr="003D6C07">
        <w:rPr>
          <w:rFonts w:asciiTheme="minorBidi" w:hAnsiTheme="minorBidi"/>
        </w:rPr>
        <w:t xml:space="preserve"> </w:t>
      </w:r>
      <w:proofErr w:type="spellStart"/>
      <w:r w:rsidRPr="003D6C07">
        <w:rPr>
          <w:rFonts w:asciiTheme="minorBidi" w:hAnsiTheme="minorBidi"/>
        </w:rPr>
        <w:t>Island</w:t>
      </w:r>
      <w:proofErr w:type="spellEnd"/>
      <w:r w:rsidRPr="003D6C07">
        <w:rPr>
          <w:rFonts w:asciiTheme="minorBidi" w:hAnsiTheme="minorBidi"/>
        </w:rPr>
        <w:t>, σύμφωνα με τις προδιαγραφές της Χάρτας.</w:t>
      </w:r>
    </w:p>
    <w:p w14:paraId="30A5E613" w14:textId="77777777" w:rsidR="00A43807" w:rsidRPr="003D6C07" w:rsidRDefault="00A43807" w:rsidP="00A43807">
      <w:pPr>
        <w:spacing w:after="0" w:line="240" w:lineRule="auto"/>
        <w:jc w:val="both"/>
        <w:rPr>
          <w:rFonts w:asciiTheme="minorBidi" w:hAnsiTheme="minorBidi"/>
        </w:rPr>
      </w:pPr>
    </w:p>
    <w:p w14:paraId="67782C82" w14:textId="27C1DAC4" w:rsidR="00A43807" w:rsidRPr="003D6C07" w:rsidRDefault="00A43807" w:rsidP="00A43807">
      <w:pPr>
        <w:jc w:val="both"/>
        <w:rPr>
          <w:rFonts w:asciiTheme="minorBidi" w:hAnsiTheme="minorBidi"/>
        </w:rPr>
      </w:pPr>
      <w:r w:rsidRPr="003D6C07">
        <w:rPr>
          <w:rFonts w:asciiTheme="minorBidi" w:hAnsiTheme="minorBidi"/>
        </w:rPr>
        <w:t xml:space="preserve">Η εκπόνηση του </w:t>
      </w:r>
      <w:r w:rsidR="002A58EF" w:rsidRPr="003D6C07">
        <w:rPr>
          <w:rFonts w:asciiTheme="minorBidi" w:hAnsiTheme="minorBidi"/>
        </w:rPr>
        <w:t>ΤΣΔ</w:t>
      </w:r>
      <w:r w:rsidRPr="003D6C07">
        <w:rPr>
          <w:rFonts w:asciiTheme="minorBidi" w:hAnsiTheme="minorBidi"/>
        </w:rPr>
        <w:t xml:space="preserve"> υλοποιείται σύμφωνα με τις διατάξεις του Ν. 4412/2016 περί δημοσίων συμβάσεων. Τα στοιχεία της διαδικασίας ανάθεσης έχουν αναρτηθεί στο Κεντρικό Ηλεκτρονικό Μητρώο Δημοσίων Συμβάσεων (ΚΗΜΔΗΣ) και είναι διαθέσιμα στον ακόλουθο σύνδεσμο:</w:t>
      </w:r>
    </w:p>
    <w:p w14:paraId="5838030E" w14:textId="1B2B175B" w:rsidR="004C7DB5" w:rsidRPr="003D6C07" w:rsidRDefault="00A43807" w:rsidP="00415C0E">
      <w:pPr>
        <w:jc w:val="both"/>
        <w:rPr>
          <w:rFonts w:asciiTheme="minorBidi" w:hAnsiTheme="minorBidi"/>
        </w:rPr>
      </w:pPr>
      <w:r w:rsidRPr="003D6C07">
        <w:rPr>
          <w:rFonts w:ascii="Segoe UI Emoji" w:hAnsi="Segoe UI Emoji" w:cs="Segoe UI Emoji"/>
        </w:rPr>
        <w:t>➡️</w:t>
      </w:r>
      <w:r w:rsidRPr="003D6C07">
        <w:rPr>
          <w:rFonts w:asciiTheme="minorBidi" w:hAnsiTheme="minorBidi"/>
        </w:rPr>
        <w:t xml:space="preserve"> [</w:t>
      </w:r>
      <w:r w:rsidR="004C7DB5" w:rsidRPr="003D6C07">
        <w:rPr>
          <w:rFonts w:asciiTheme="minorBidi" w:hAnsiTheme="minorBidi"/>
        </w:rPr>
        <w:t xml:space="preserve">Ανάρτηση αρχείου τύπου «Πρόσκληση Υποβολής Προσφοράς» σε μορφή </w:t>
      </w:r>
      <w:proofErr w:type="spellStart"/>
      <w:r w:rsidR="004C7DB5" w:rsidRPr="003D6C07">
        <w:rPr>
          <w:rFonts w:asciiTheme="minorBidi" w:hAnsiTheme="minorBidi"/>
        </w:rPr>
        <w:t>pdf</w:t>
      </w:r>
      <w:proofErr w:type="spellEnd"/>
      <w:r w:rsidR="004C7DB5" w:rsidRPr="003D6C07">
        <w:rPr>
          <w:rFonts w:asciiTheme="minorBidi" w:hAnsiTheme="minorBidi"/>
        </w:rPr>
        <w:t xml:space="preserve"> με αναφορά ΚΗΜΔΗΣ]</w:t>
      </w:r>
    </w:p>
    <w:p w14:paraId="06069E05" w14:textId="77777777" w:rsidR="00434F82" w:rsidRDefault="00434F82" w:rsidP="00415C0E">
      <w:pPr>
        <w:jc w:val="both"/>
      </w:pPr>
    </w:p>
    <w:p w14:paraId="6D49AAE6" w14:textId="77777777" w:rsidR="00434F82" w:rsidRDefault="00434F82" w:rsidP="00415C0E">
      <w:pPr>
        <w:jc w:val="both"/>
      </w:pPr>
    </w:p>
    <w:p w14:paraId="0D342732" w14:textId="77777777" w:rsidR="00434F82" w:rsidRDefault="00434F82" w:rsidP="00415C0E">
      <w:pPr>
        <w:jc w:val="both"/>
      </w:pPr>
    </w:p>
    <w:sectPr w:rsidR="00434F82">
      <w:footerReference w:type="default" r:id="rI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6534D" w14:textId="77777777" w:rsidR="00C53A8C" w:rsidRDefault="00C53A8C" w:rsidP="00434F82">
      <w:pPr>
        <w:spacing w:after="0" w:line="240" w:lineRule="auto"/>
      </w:pPr>
      <w:r>
        <w:separator/>
      </w:r>
    </w:p>
  </w:endnote>
  <w:endnote w:type="continuationSeparator" w:id="0">
    <w:p w14:paraId="4A71AD34" w14:textId="77777777" w:rsidR="00C53A8C" w:rsidRDefault="00C53A8C" w:rsidP="00434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2092D" w14:textId="0F55EFE0" w:rsidR="00434F82" w:rsidRDefault="00434F82">
    <w:pPr>
      <w:pStyle w:val="Footer"/>
    </w:pPr>
    <w:r>
      <w:rPr>
        <w:noProof/>
      </w:rPr>
      <w:drawing>
        <wp:inline distT="0" distB="0" distL="0" distR="0" wp14:anchorId="0CFEA3B2" wp14:editId="56EC3626">
          <wp:extent cx="3087180" cy="714375"/>
          <wp:effectExtent l="0" t="0" r="0" b="0"/>
          <wp:docPr id="611064777"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064777" name="Εικόνα 611064777"/>
                  <pic:cNvPicPr/>
                </pic:nvPicPr>
                <pic:blipFill>
                  <a:blip r:embed="rId1">
                    <a:extLst>
                      <a:ext uri="{28A0092B-C50C-407E-A947-70E740481C1C}">
                        <a14:useLocalDpi xmlns:a14="http://schemas.microsoft.com/office/drawing/2010/main" val="0"/>
                      </a:ext>
                    </a:extLst>
                  </a:blip>
                  <a:stretch>
                    <a:fillRect/>
                  </a:stretch>
                </pic:blipFill>
                <pic:spPr>
                  <a:xfrm>
                    <a:off x="0" y="0"/>
                    <a:ext cx="3123688" cy="722823"/>
                  </a:xfrm>
                  <a:prstGeom prst="rect">
                    <a:avLst/>
                  </a:prstGeom>
                </pic:spPr>
              </pic:pic>
            </a:graphicData>
          </a:graphic>
        </wp:inline>
      </w:drawing>
    </w:r>
    <w:r>
      <w:ptab w:relativeTo="margin" w:alignment="right" w:leader="none"/>
    </w:r>
    <w:r w:rsidRPr="00501A19">
      <w:rPr>
        <w:noProof/>
      </w:rPr>
      <w:drawing>
        <wp:inline distT="0" distB="0" distL="0" distR="0" wp14:anchorId="05526837" wp14:editId="140EF15E">
          <wp:extent cx="780678" cy="723787"/>
          <wp:effectExtent l="0" t="0" r="635" b="635"/>
          <wp:docPr id="413044525"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375" cy="742048"/>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C9B30" w14:textId="77777777" w:rsidR="00C53A8C" w:rsidRDefault="00C53A8C" w:rsidP="00434F82">
      <w:pPr>
        <w:spacing w:after="0" w:line="240" w:lineRule="auto"/>
      </w:pPr>
      <w:r>
        <w:separator/>
      </w:r>
    </w:p>
  </w:footnote>
  <w:footnote w:type="continuationSeparator" w:id="0">
    <w:p w14:paraId="5E7C3E3A" w14:textId="77777777" w:rsidR="00C53A8C" w:rsidRDefault="00C53A8C" w:rsidP="00434F8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A63"/>
    <w:rsid w:val="001E5103"/>
    <w:rsid w:val="002214C2"/>
    <w:rsid w:val="002A58EF"/>
    <w:rsid w:val="002C0149"/>
    <w:rsid w:val="003B4B66"/>
    <w:rsid w:val="003D6C07"/>
    <w:rsid w:val="00415C0E"/>
    <w:rsid w:val="00434F82"/>
    <w:rsid w:val="00446DF3"/>
    <w:rsid w:val="004473CB"/>
    <w:rsid w:val="004C7DB5"/>
    <w:rsid w:val="00510805"/>
    <w:rsid w:val="00606375"/>
    <w:rsid w:val="006312EC"/>
    <w:rsid w:val="006514B6"/>
    <w:rsid w:val="006A48DA"/>
    <w:rsid w:val="00797098"/>
    <w:rsid w:val="007C518D"/>
    <w:rsid w:val="007F2B3D"/>
    <w:rsid w:val="0093596E"/>
    <w:rsid w:val="009A464E"/>
    <w:rsid w:val="00A23EF8"/>
    <w:rsid w:val="00A43807"/>
    <w:rsid w:val="00B134F6"/>
    <w:rsid w:val="00BA3818"/>
    <w:rsid w:val="00C53A8C"/>
    <w:rsid w:val="00C72A63"/>
    <w:rsid w:val="00CE28B6"/>
    <w:rsid w:val="00D43CAA"/>
    <w:rsid w:val="00D7187E"/>
    <w:rsid w:val="00DD7C14"/>
    <w:rsid w:val="00E777D6"/>
    <w:rsid w:val="00F02101"/>
    <w:rsid w:val="00F063DB"/>
    <w:rsid w:val="00FB4B61"/>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D0A422"/>
  <w15:chartTrackingRefBased/>
  <w15:docId w15:val="{E0C015B8-2F46-4A5A-9342-2854BF7AB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2A63"/>
  </w:style>
  <w:style w:type="paragraph" w:styleId="Heading1">
    <w:name w:val="heading 1"/>
    <w:basedOn w:val="Normal"/>
    <w:next w:val="Normal"/>
    <w:link w:val="Heading1Char"/>
    <w:uiPriority w:val="9"/>
    <w:qFormat/>
    <w:rsid w:val="00C72A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2A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2A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2A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2A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2A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2A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2A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2A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2A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2A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2A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2A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2A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2A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2A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2A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2A63"/>
    <w:rPr>
      <w:rFonts w:eastAsiaTheme="majorEastAsia" w:cstheme="majorBidi"/>
      <w:color w:val="272727" w:themeColor="text1" w:themeTint="D8"/>
    </w:rPr>
  </w:style>
  <w:style w:type="paragraph" w:styleId="Title">
    <w:name w:val="Title"/>
    <w:basedOn w:val="Normal"/>
    <w:next w:val="Normal"/>
    <w:link w:val="TitleChar"/>
    <w:uiPriority w:val="10"/>
    <w:qFormat/>
    <w:rsid w:val="00C72A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2A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2A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2A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2A63"/>
    <w:pPr>
      <w:spacing w:before="160"/>
      <w:jc w:val="center"/>
    </w:pPr>
    <w:rPr>
      <w:i/>
      <w:iCs/>
      <w:color w:val="404040" w:themeColor="text1" w:themeTint="BF"/>
    </w:rPr>
  </w:style>
  <w:style w:type="character" w:customStyle="1" w:styleId="QuoteChar">
    <w:name w:val="Quote Char"/>
    <w:basedOn w:val="DefaultParagraphFont"/>
    <w:link w:val="Quote"/>
    <w:uiPriority w:val="29"/>
    <w:rsid w:val="00C72A63"/>
    <w:rPr>
      <w:i/>
      <w:iCs/>
      <w:color w:val="404040" w:themeColor="text1" w:themeTint="BF"/>
    </w:rPr>
  </w:style>
  <w:style w:type="paragraph" w:styleId="ListParagraph">
    <w:name w:val="List Paragraph"/>
    <w:basedOn w:val="Normal"/>
    <w:uiPriority w:val="34"/>
    <w:qFormat/>
    <w:rsid w:val="00C72A63"/>
    <w:pPr>
      <w:ind w:left="720"/>
      <w:contextualSpacing/>
    </w:pPr>
  </w:style>
  <w:style w:type="character" w:styleId="IntenseEmphasis">
    <w:name w:val="Intense Emphasis"/>
    <w:basedOn w:val="DefaultParagraphFont"/>
    <w:uiPriority w:val="21"/>
    <w:qFormat/>
    <w:rsid w:val="00C72A63"/>
    <w:rPr>
      <w:i/>
      <w:iCs/>
      <w:color w:val="0F4761" w:themeColor="accent1" w:themeShade="BF"/>
    </w:rPr>
  </w:style>
  <w:style w:type="paragraph" w:styleId="IntenseQuote">
    <w:name w:val="Intense Quote"/>
    <w:basedOn w:val="Normal"/>
    <w:next w:val="Normal"/>
    <w:link w:val="IntenseQuoteChar"/>
    <w:uiPriority w:val="30"/>
    <w:qFormat/>
    <w:rsid w:val="00C72A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2A63"/>
    <w:rPr>
      <w:i/>
      <w:iCs/>
      <w:color w:val="0F4761" w:themeColor="accent1" w:themeShade="BF"/>
    </w:rPr>
  </w:style>
  <w:style w:type="character" w:styleId="IntenseReference">
    <w:name w:val="Intense Reference"/>
    <w:basedOn w:val="DefaultParagraphFont"/>
    <w:uiPriority w:val="32"/>
    <w:qFormat/>
    <w:rsid w:val="00C72A63"/>
    <w:rPr>
      <w:b/>
      <w:bCs/>
      <w:smallCaps/>
      <w:color w:val="0F4761" w:themeColor="accent1" w:themeShade="BF"/>
      <w:spacing w:val="5"/>
    </w:rPr>
  </w:style>
  <w:style w:type="paragraph" w:styleId="Revision">
    <w:name w:val="Revision"/>
    <w:hidden/>
    <w:uiPriority w:val="99"/>
    <w:semiHidden/>
    <w:rsid w:val="009A464E"/>
    <w:pPr>
      <w:spacing w:after="0" w:line="240" w:lineRule="auto"/>
    </w:pPr>
  </w:style>
  <w:style w:type="character" w:styleId="CommentReference">
    <w:name w:val="annotation reference"/>
    <w:basedOn w:val="DefaultParagraphFont"/>
    <w:uiPriority w:val="99"/>
    <w:semiHidden/>
    <w:unhideWhenUsed/>
    <w:rsid w:val="009A464E"/>
    <w:rPr>
      <w:sz w:val="16"/>
      <w:szCs w:val="16"/>
    </w:rPr>
  </w:style>
  <w:style w:type="paragraph" w:styleId="CommentText">
    <w:name w:val="annotation text"/>
    <w:basedOn w:val="Normal"/>
    <w:link w:val="CommentTextChar"/>
    <w:uiPriority w:val="99"/>
    <w:unhideWhenUsed/>
    <w:rsid w:val="009A464E"/>
    <w:pPr>
      <w:spacing w:line="240" w:lineRule="auto"/>
    </w:pPr>
    <w:rPr>
      <w:sz w:val="20"/>
      <w:szCs w:val="20"/>
    </w:rPr>
  </w:style>
  <w:style w:type="character" w:customStyle="1" w:styleId="CommentTextChar">
    <w:name w:val="Comment Text Char"/>
    <w:basedOn w:val="DefaultParagraphFont"/>
    <w:link w:val="CommentText"/>
    <w:uiPriority w:val="99"/>
    <w:rsid w:val="009A464E"/>
    <w:rPr>
      <w:sz w:val="20"/>
      <w:szCs w:val="20"/>
    </w:rPr>
  </w:style>
  <w:style w:type="paragraph" w:styleId="CommentSubject">
    <w:name w:val="annotation subject"/>
    <w:basedOn w:val="CommentText"/>
    <w:next w:val="CommentText"/>
    <w:link w:val="CommentSubjectChar"/>
    <w:uiPriority w:val="99"/>
    <w:semiHidden/>
    <w:unhideWhenUsed/>
    <w:rsid w:val="009A464E"/>
    <w:rPr>
      <w:b/>
      <w:bCs/>
    </w:rPr>
  </w:style>
  <w:style w:type="character" w:customStyle="1" w:styleId="CommentSubjectChar">
    <w:name w:val="Comment Subject Char"/>
    <w:basedOn w:val="CommentTextChar"/>
    <w:link w:val="CommentSubject"/>
    <w:uiPriority w:val="99"/>
    <w:semiHidden/>
    <w:rsid w:val="009A464E"/>
    <w:rPr>
      <w:b/>
      <w:bCs/>
      <w:sz w:val="20"/>
      <w:szCs w:val="20"/>
    </w:rPr>
  </w:style>
  <w:style w:type="character" w:customStyle="1" w:styleId="cf01">
    <w:name w:val="cf01"/>
    <w:basedOn w:val="DefaultParagraphFont"/>
    <w:rsid w:val="00B134F6"/>
    <w:rPr>
      <w:rFonts w:ascii="Segoe UI" w:hAnsi="Segoe UI" w:cs="Segoe UI" w:hint="default"/>
      <w:sz w:val="18"/>
      <w:szCs w:val="18"/>
    </w:rPr>
  </w:style>
  <w:style w:type="paragraph" w:styleId="Header">
    <w:name w:val="header"/>
    <w:basedOn w:val="Normal"/>
    <w:link w:val="HeaderChar"/>
    <w:uiPriority w:val="99"/>
    <w:unhideWhenUsed/>
    <w:rsid w:val="00434F82"/>
    <w:pPr>
      <w:tabs>
        <w:tab w:val="center" w:pos="4153"/>
        <w:tab w:val="right" w:pos="8306"/>
      </w:tabs>
      <w:spacing w:after="0" w:line="240" w:lineRule="auto"/>
    </w:pPr>
  </w:style>
  <w:style w:type="character" w:customStyle="1" w:styleId="HeaderChar">
    <w:name w:val="Header Char"/>
    <w:basedOn w:val="DefaultParagraphFont"/>
    <w:link w:val="Header"/>
    <w:uiPriority w:val="99"/>
    <w:rsid w:val="00434F82"/>
  </w:style>
  <w:style w:type="paragraph" w:styleId="Footer">
    <w:name w:val="footer"/>
    <w:basedOn w:val="Normal"/>
    <w:link w:val="FooterChar"/>
    <w:uiPriority w:val="99"/>
    <w:unhideWhenUsed/>
    <w:rsid w:val="00434F82"/>
    <w:pPr>
      <w:tabs>
        <w:tab w:val="center" w:pos="4153"/>
        <w:tab w:val="right" w:pos="8306"/>
      </w:tabs>
      <w:spacing w:after="0" w:line="240" w:lineRule="auto"/>
    </w:pPr>
  </w:style>
  <w:style w:type="character" w:customStyle="1" w:styleId="FooterChar">
    <w:name w:val="Footer Char"/>
    <w:basedOn w:val="DefaultParagraphFont"/>
    <w:link w:val="Footer"/>
    <w:uiPriority w:val="99"/>
    <w:rsid w:val="00434F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277</Words>
  <Characters>1635</Characters>
  <Application>Microsoft Office Word</Application>
  <DocSecurity>0</DocSecurity>
  <Lines>34</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ΛΑΚΑΦΩΣΗΣ ΘΑΝΑΣΗΣ</dc:creator>
  <cp:keywords/>
  <dc:description/>
  <cp:lastModifiedBy>VASILIS ROUSSAKIS</cp:lastModifiedBy>
  <cp:revision>2</cp:revision>
  <dcterms:created xsi:type="dcterms:W3CDTF">2026-04-07T08:24:00Z</dcterms:created>
  <dcterms:modified xsi:type="dcterms:W3CDTF">2026-04-07T08:24:00Z</dcterms:modified>
</cp:coreProperties>
</file>